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F5" w:rsidRDefault="000127F5" w:rsidP="00DB33F4">
      <w:pPr>
        <w:pStyle w:val="1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127F5" w:rsidRDefault="000127F5" w:rsidP="000127F5">
      <w:pPr>
        <w:pStyle w:val="5"/>
        <w:rPr>
          <w:spacing w:val="20"/>
          <w:szCs w:val="28"/>
        </w:rPr>
      </w:pPr>
      <w:r>
        <w:rPr>
          <w:spacing w:val="20"/>
          <w:szCs w:val="28"/>
        </w:rPr>
        <w:t xml:space="preserve">СОВЕТ ДЕПУТАТОВ СРЕДНЕСИБИРСКОГО  СЕЛЬСОВЕТА </w:t>
      </w:r>
    </w:p>
    <w:p w:rsidR="000127F5" w:rsidRDefault="000127F5" w:rsidP="000127F5">
      <w:pPr>
        <w:pStyle w:val="4"/>
        <w:rPr>
          <w:sz w:val="28"/>
          <w:szCs w:val="28"/>
        </w:rPr>
      </w:pPr>
      <w:r>
        <w:rPr>
          <w:spacing w:val="20"/>
          <w:sz w:val="28"/>
          <w:szCs w:val="28"/>
        </w:rPr>
        <w:t>ТАЛЬМЕНСКОГО РАЙОНА АЛТАЙСКОГО КРАЯ</w:t>
      </w:r>
      <w:r>
        <w:rPr>
          <w:sz w:val="28"/>
          <w:szCs w:val="28"/>
        </w:rPr>
        <w:t xml:space="preserve">  </w:t>
      </w:r>
    </w:p>
    <w:p w:rsidR="000127F5" w:rsidRDefault="000127F5" w:rsidP="000127F5">
      <w:pPr>
        <w:jc w:val="center"/>
        <w:rPr>
          <w:b/>
          <w:sz w:val="28"/>
          <w:szCs w:val="28"/>
        </w:rPr>
      </w:pPr>
    </w:p>
    <w:p w:rsidR="000127F5" w:rsidRDefault="000127F5" w:rsidP="000127F5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127F5" w:rsidRDefault="000127F5" w:rsidP="000127F5">
      <w:pPr>
        <w:jc w:val="center"/>
        <w:rPr>
          <w:rFonts w:ascii="Times New Roman" w:hAnsi="Times New Roman"/>
          <w:sz w:val="28"/>
          <w:szCs w:val="28"/>
        </w:rPr>
      </w:pPr>
    </w:p>
    <w:p w:rsidR="000127F5" w:rsidRDefault="00DB33F4" w:rsidP="000127F5">
      <w:pPr>
        <w:rPr>
          <w:sz w:val="28"/>
          <w:szCs w:val="28"/>
        </w:rPr>
      </w:pPr>
      <w:r w:rsidRPr="00DB33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B33F4">
        <w:rPr>
          <w:rFonts w:ascii="Times New Roman" w:hAnsi="Times New Roman" w:cs="Times New Roman"/>
          <w:sz w:val="28"/>
          <w:szCs w:val="28"/>
        </w:rPr>
        <w:t xml:space="preserve"> </w:t>
      </w:r>
      <w:r w:rsidR="000127F5" w:rsidRPr="00DB33F4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127F5" w:rsidRPr="000127F5" w:rsidRDefault="000127F5" w:rsidP="00012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7F5">
        <w:rPr>
          <w:rFonts w:ascii="Times New Roman" w:hAnsi="Times New Roman" w:cs="Times New Roman"/>
          <w:sz w:val="24"/>
          <w:szCs w:val="24"/>
        </w:rPr>
        <w:t>п. Среднесибирский</w:t>
      </w:r>
    </w:p>
    <w:tbl>
      <w:tblPr>
        <w:tblW w:w="0" w:type="auto"/>
        <w:tblInd w:w="108" w:type="dxa"/>
        <w:tblLayout w:type="fixed"/>
        <w:tblLook w:val="04A0"/>
      </w:tblPr>
      <w:tblGrid>
        <w:gridCol w:w="4536"/>
      </w:tblGrid>
      <w:tr w:rsidR="000127F5" w:rsidTr="007A67B2">
        <w:tc>
          <w:tcPr>
            <w:tcW w:w="4536" w:type="dxa"/>
            <w:hideMark/>
          </w:tcPr>
          <w:p w:rsidR="000127F5" w:rsidRDefault="000127F5" w:rsidP="007A67B2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7A67B2">
              <w:rPr>
                <w:sz w:val="28"/>
                <w:szCs w:val="28"/>
              </w:rPr>
              <w:t xml:space="preserve">досрочных выборов главы </w:t>
            </w:r>
            <w:r>
              <w:rPr>
                <w:sz w:val="28"/>
                <w:szCs w:val="28"/>
              </w:rPr>
              <w:t xml:space="preserve">Среднесибирского  сельсовета </w:t>
            </w:r>
            <w:r w:rsidR="007A6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Тальменского района </w:t>
            </w:r>
          </w:p>
          <w:p w:rsidR="000127F5" w:rsidRDefault="000127F5">
            <w:pPr>
              <w:pStyle w:val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</w:tr>
    </w:tbl>
    <w:p w:rsidR="000127F5" w:rsidRDefault="000127F5" w:rsidP="000127F5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0127F5" w:rsidRDefault="000127F5" w:rsidP="000127F5">
      <w:pPr>
        <w:pStyle w:val="1"/>
        <w:suppressAutoHyphens/>
        <w:ind w:firstLine="142"/>
        <w:jc w:val="both"/>
        <w:rPr>
          <w:sz w:val="28"/>
          <w:szCs w:val="28"/>
        </w:rPr>
      </w:pPr>
    </w:p>
    <w:p w:rsidR="000127F5" w:rsidRDefault="000127F5" w:rsidP="000127F5">
      <w:pPr>
        <w:pStyle w:val="1"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п.7 ст.10 Федерального закона «Об основных гарантиях избирательных прав и права на участие в референдуме граждан Российской Федерации», п.2 ст.171 Кодекса Алтайского края о выборах, референдуме, отзыве, Совет депутатов                           </w:t>
      </w:r>
    </w:p>
    <w:p w:rsidR="000127F5" w:rsidRDefault="000127F5" w:rsidP="000127F5">
      <w:pPr>
        <w:pStyle w:val="1"/>
        <w:suppressAutoHyphens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127F5" w:rsidRDefault="000127F5" w:rsidP="000127F5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7A67B2">
        <w:rPr>
          <w:sz w:val="28"/>
          <w:szCs w:val="28"/>
        </w:rPr>
        <w:t xml:space="preserve">досрочные </w:t>
      </w:r>
      <w:r>
        <w:rPr>
          <w:sz w:val="28"/>
          <w:szCs w:val="28"/>
        </w:rPr>
        <w:t xml:space="preserve">выборы главы Среднесибирского  сельсовета Тальменского района </w:t>
      </w:r>
      <w:r w:rsidR="007A67B2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на 15 апреля 2018 года.</w:t>
      </w:r>
    </w:p>
    <w:p w:rsidR="000127F5" w:rsidRDefault="000127F5" w:rsidP="000127F5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Отметить, что число </w:t>
      </w:r>
      <w:proofErr w:type="gramStart"/>
      <w:r>
        <w:rPr>
          <w:sz w:val="28"/>
          <w:szCs w:val="28"/>
        </w:rPr>
        <w:t>избирателей, зарегистрированных на территории Среднесибирского  сельсовета  на 01 января 2018 го</w:t>
      </w:r>
      <w:r w:rsidR="00DB33F4">
        <w:rPr>
          <w:sz w:val="28"/>
          <w:szCs w:val="28"/>
        </w:rPr>
        <w:t>да  составляет</w:t>
      </w:r>
      <w:proofErr w:type="gramEnd"/>
      <w:r w:rsidR="00DB33F4">
        <w:rPr>
          <w:sz w:val="28"/>
          <w:szCs w:val="28"/>
        </w:rPr>
        <w:t xml:space="preserve"> _1528</w:t>
      </w:r>
      <w:r>
        <w:rPr>
          <w:sz w:val="28"/>
          <w:szCs w:val="28"/>
        </w:rPr>
        <w:t>___  человек.</w:t>
      </w:r>
    </w:p>
    <w:p w:rsidR="000127F5" w:rsidRDefault="000127F5" w:rsidP="000127F5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муниципального образования Среднесибирский  сельсовет обеспечить подготовку и проведение </w:t>
      </w:r>
      <w:r w:rsidR="00DB33F4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в соответствии  законодательства о выборах. </w:t>
      </w:r>
    </w:p>
    <w:p w:rsidR="000127F5" w:rsidRDefault="000127F5" w:rsidP="000127F5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0127F5" w:rsidRDefault="000127F5" w:rsidP="000127F5">
      <w:pPr>
        <w:pStyle w:val="1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решение до сведения избирателей через средства массовой информации.</w:t>
      </w:r>
    </w:p>
    <w:p w:rsidR="000127F5" w:rsidRDefault="000127F5" w:rsidP="000127F5">
      <w:pPr>
        <w:pStyle w:val="1"/>
        <w:suppressAutoHyphens/>
        <w:ind w:left="300"/>
        <w:jc w:val="both"/>
        <w:rPr>
          <w:sz w:val="28"/>
          <w:szCs w:val="28"/>
        </w:rPr>
      </w:pPr>
    </w:p>
    <w:p w:rsidR="000127F5" w:rsidRDefault="000127F5" w:rsidP="000127F5">
      <w:pPr>
        <w:pStyle w:val="1"/>
        <w:suppressAutoHyphens/>
        <w:jc w:val="both"/>
        <w:rPr>
          <w:sz w:val="28"/>
          <w:szCs w:val="28"/>
        </w:rPr>
      </w:pPr>
    </w:p>
    <w:p w:rsidR="000127F5" w:rsidRDefault="000127F5" w:rsidP="000127F5">
      <w:pPr>
        <w:pStyle w:val="1"/>
        <w:suppressAutoHyphens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сельсовета                </w:t>
      </w:r>
      <w:r>
        <w:rPr>
          <w:sz w:val="28"/>
          <w:szCs w:val="28"/>
        </w:rPr>
        <w:tab/>
        <w:t xml:space="preserve">                                  Д.Е. Лекарева</w:t>
      </w:r>
    </w:p>
    <w:p w:rsidR="000127F5" w:rsidRDefault="000127F5" w:rsidP="000127F5">
      <w:pPr>
        <w:pStyle w:val="1"/>
        <w:jc w:val="both"/>
        <w:rPr>
          <w:sz w:val="28"/>
          <w:szCs w:val="28"/>
        </w:rPr>
      </w:pPr>
    </w:p>
    <w:p w:rsidR="000127F5" w:rsidRDefault="000127F5" w:rsidP="000127F5">
      <w:pPr>
        <w:pStyle w:val="1"/>
        <w:jc w:val="both"/>
        <w:rPr>
          <w:sz w:val="28"/>
          <w:szCs w:val="28"/>
        </w:rPr>
      </w:pPr>
    </w:p>
    <w:p w:rsidR="000127F5" w:rsidRDefault="000127F5" w:rsidP="000127F5">
      <w:pPr>
        <w:pStyle w:val="1"/>
        <w:jc w:val="both"/>
        <w:rPr>
          <w:sz w:val="28"/>
        </w:rPr>
      </w:pPr>
    </w:p>
    <w:p w:rsidR="000127F5" w:rsidRDefault="000127F5" w:rsidP="000127F5">
      <w:pPr>
        <w:pStyle w:val="1"/>
        <w:jc w:val="both"/>
        <w:rPr>
          <w:sz w:val="28"/>
        </w:rPr>
      </w:pPr>
    </w:p>
    <w:p w:rsidR="000127F5" w:rsidRDefault="000127F5" w:rsidP="000127F5">
      <w:pPr>
        <w:pStyle w:val="1"/>
        <w:jc w:val="both"/>
        <w:rPr>
          <w:sz w:val="28"/>
        </w:rPr>
      </w:pPr>
    </w:p>
    <w:p w:rsidR="00D60D7B" w:rsidRDefault="00D60D7B"/>
    <w:sectPr w:rsidR="00D60D7B" w:rsidSect="001C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D8E"/>
    <w:multiLevelType w:val="singleLevel"/>
    <w:tmpl w:val="638EB4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7F5"/>
    <w:rsid w:val="000127F5"/>
    <w:rsid w:val="001C60B9"/>
    <w:rsid w:val="00453194"/>
    <w:rsid w:val="007A67B2"/>
    <w:rsid w:val="00D60D7B"/>
    <w:rsid w:val="00D87FA7"/>
    <w:rsid w:val="00DB33F4"/>
    <w:rsid w:val="00E3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B9"/>
  </w:style>
  <w:style w:type="paragraph" w:styleId="4">
    <w:name w:val="heading 4"/>
    <w:basedOn w:val="a"/>
    <w:next w:val="a"/>
    <w:link w:val="40"/>
    <w:semiHidden/>
    <w:unhideWhenUsed/>
    <w:qFormat/>
    <w:rsid w:val="000127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27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127F5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27F5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127F5"/>
    <w:rPr>
      <w:rFonts w:ascii="Times New Roman" w:eastAsia="Times New Roman" w:hAnsi="Times New Roman" w:cs="Times New Roman"/>
      <w:b/>
      <w:spacing w:val="14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127F5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1">
    <w:name w:val="Обычный1"/>
    <w:rsid w:val="0001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1"/>
    <w:rsid w:val="000127F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2018-01-18T06:23:00Z</cp:lastPrinted>
  <dcterms:created xsi:type="dcterms:W3CDTF">2018-01-10T06:26:00Z</dcterms:created>
  <dcterms:modified xsi:type="dcterms:W3CDTF">2018-01-18T06:25:00Z</dcterms:modified>
</cp:coreProperties>
</file>